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59" w:rsidRDefault="00C473BF">
      <w:bookmarkStart w:id="0" w:name="_GoBack"/>
      <w:bookmarkEnd w:id="0"/>
      <w:r>
        <w:t>Considering Impact on Learning</w:t>
      </w:r>
    </w:p>
    <w:p w:rsidR="00C473BF" w:rsidRDefault="00C473BF"/>
    <w:p w:rsidR="00C473BF" w:rsidRDefault="00C473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880"/>
        <w:gridCol w:w="1548"/>
      </w:tblGrid>
      <w:tr w:rsidR="00C473BF" w:rsidTr="00C473BF">
        <w:tc>
          <w:tcPr>
            <w:tcW w:w="5148" w:type="dxa"/>
          </w:tcPr>
          <w:p w:rsidR="00C473BF" w:rsidRDefault="00C473BF">
            <w:r>
              <w:t>Instructional Practice or Influence on Learning</w:t>
            </w:r>
          </w:p>
        </w:tc>
        <w:tc>
          <w:tcPr>
            <w:tcW w:w="2880" w:type="dxa"/>
          </w:tcPr>
          <w:p w:rsidR="00C473BF" w:rsidRDefault="00C473BF" w:rsidP="00C473BF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</w:pPr>
            <w:r>
              <w:t>Impact</w:t>
            </w:r>
          </w:p>
        </w:tc>
        <w:tc>
          <w:tcPr>
            <w:tcW w:w="1548" w:type="dxa"/>
          </w:tcPr>
          <w:p w:rsidR="00C473BF" w:rsidRDefault="00C473BF">
            <w:r>
              <w:t>3 Strongest</w:t>
            </w:r>
          </w:p>
          <w:p w:rsidR="00C473BF" w:rsidRDefault="00C473BF">
            <w:r>
              <w:t>3 Least</w:t>
            </w:r>
          </w:p>
          <w:p w:rsidR="00C473BF" w:rsidRDefault="00C473BF">
            <w:r>
              <w:t>Effects</w:t>
            </w:r>
          </w:p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Ability grouping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Acceleration (Skipping a Year)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Co-/team teaching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Comprehension programs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Concept mapping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Cooperative vs. independent learning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Direct instruction(systematic/explicit)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Feedback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Goals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Homework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Individualized instruction (personalized learning)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Inquiry based teaching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Matching teaching with learning styles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892C59">
        <w:tc>
          <w:tcPr>
            <w:tcW w:w="5148" w:type="dxa"/>
            <w:vAlign w:val="center"/>
          </w:tcPr>
          <w:p w:rsidR="00892C59" w:rsidRDefault="00892C59" w:rsidP="00892C59">
            <w:pPr>
              <w:jc w:val="left"/>
            </w:pPr>
            <w:r>
              <w:t>Meta-cognitive strategy programs (self-monitoring thinking etc</w:t>
            </w:r>
            <w:proofErr w:type="gramStart"/>
            <w:r>
              <w:t>..</w:t>
            </w:r>
            <w:proofErr w:type="gramEnd"/>
            <w:r>
              <w:t>)</w:t>
            </w:r>
          </w:p>
        </w:tc>
        <w:tc>
          <w:tcPr>
            <w:tcW w:w="2880" w:type="dxa"/>
            <w:vAlign w:val="center"/>
          </w:tcPr>
          <w:p w:rsidR="00892C59" w:rsidRDefault="00892C59" w:rsidP="00892C59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left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  <w:vAlign w:val="center"/>
          </w:tcPr>
          <w:p w:rsidR="00892C59" w:rsidRDefault="00892C59" w:rsidP="00892C59">
            <w:pPr>
              <w:jc w:val="left"/>
            </w:pPr>
          </w:p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Phonics Instruction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Problem based learning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Professional Development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Providing formative evaluation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Reciprocal teaching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Reducing class size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Repeated Reading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Retention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Student control over learning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Student expectations of success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Summer School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Teacher-student relationships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Teaching test taking skills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Vocabulary programs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Whole Language (e.g., “balanced literacy”)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  <w:tr w:rsidR="00892C59" w:rsidTr="0067426F">
        <w:tc>
          <w:tcPr>
            <w:tcW w:w="5148" w:type="dxa"/>
            <w:vAlign w:val="center"/>
          </w:tcPr>
          <w:p w:rsidR="00892C59" w:rsidRDefault="00892C59" w:rsidP="002754EA">
            <w:pPr>
              <w:jc w:val="left"/>
            </w:pPr>
            <w:r>
              <w:t>Worked examples</w:t>
            </w:r>
          </w:p>
        </w:tc>
        <w:tc>
          <w:tcPr>
            <w:tcW w:w="2880" w:type="dxa"/>
          </w:tcPr>
          <w:p w:rsidR="00892C59" w:rsidRDefault="00892C59" w:rsidP="002754EA">
            <w:pPr>
              <w:tabs>
                <w:tab w:val="left" w:pos="228"/>
                <w:tab w:val="left" w:pos="1128"/>
                <w:tab w:val="left" w:pos="2298"/>
                <w:tab w:val="left" w:pos="2548"/>
              </w:tabs>
              <w:jc w:val="both"/>
            </w:pPr>
            <w:r>
              <w:tab/>
              <w:t>High</w:t>
            </w:r>
            <w:r>
              <w:tab/>
              <w:t>Medium</w:t>
            </w:r>
            <w:r>
              <w:tab/>
              <w:t>Low</w:t>
            </w:r>
          </w:p>
        </w:tc>
        <w:tc>
          <w:tcPr>
            <w:tcW w:w="1548" w:type="dxa"/>
          </w:tcPr>
          <w:p w:rsidR="00892C59" w:rsidRDefault="00892C59"/>
        </w:tc>
      </w:tr>
    </w:tbl>
    <w:p w:rsidR="00C473BF" w:rsidRDefault="00C473BF"/>
    <w:sectPr w:rsidR="00C47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BF"/>
    <w:rsid w:val="00055576"/>
    <w:rsid w:val="00704C59"/>
    <w:rsid w:val="00767358"/>
    <w:rsid w:val="00825876"/>
    <w:rsid w:val="00892C59"/>
    <w:rsid w:val="0097381D"/>
    <w:rsid w:val="00AA7E09"/>
    <w:rsid w:val="00C473BF"/>
    <w:rsid w:val="00D37DE1"/>
    <w:rsid w:val="00E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7.24.2014</dc:creator>
  <cp:lastModifiedBy>JEANNA QUINN VOHNOUTKA</cp:lastModifiedBy>
  <cp:revision>2</cp:revision>
  <cp:lastPrinted>2015-11-16T01:44:00Z</cp:lastPrinted>
  <dcterms:created xsi:type="dcterms:W3CDTF">2017-01-23T16:52:00Z</dcterms:created>
  <dcterms:modified xsi:type="dcterms:W3CDTF">2017-01-23T16:52:00Z</dcterms:modified>
</cp:coreProperties>
</file>